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AB2D" w14:textId="77777777" w:rsidR="00B453B8" w:rsidRDefault="00B453B8" w:rsidP="00B453B8">
      <w:pPr>
        <w:pStyle w:val="paragraph"/>
        <w:spacing w:before="0" w:beforeAutospacing="0" w:after="0" w:afterAutospacing="0"/>
        <w:jc w:val="center"/>
        <w:textAlignment w:val="baseline"/>
        <w:rPr>
          <w:rFonts w:ascii="Segoe UI" w:hAnsi="Segoe UI" w:cs="Segoe UI"/>
          <w:sz w:val="18"/>
          <w:szCs w:val="18"/>
        </w:rPr>
      </w:pPr>
      <w:r>
        <w:rPr>
          <w:rStyle w:val="eop"/>
        </w:rPr>
        <w:t> </w:t>
      </w:r>
    </w:p>
    <w:p w14:paraId="62F9AC78" w14:textId="77777777" w:rsidR="00B453B8" w:rsidRPr="00C43FC1" w:rsidRDefault="00B453B8" w:rsidP="00C43FC1">
      <w:pPr>
        <w:pStyle w:val="paragraph"/>
        <w:spacing w:before="0" w:beforeAutospacing="0" w:after="0" w:afterAutospacing="0" w:line="360" w:lineRule="auto"/>
        <w:jc w:val="center"/>
        <w:textAlignment w:val="baseline"/>
        <w:rPr>
          <w:rFonts w:ascii="Arial" w:hAnsi="Arial" w:cs="Arial"/>
          <w:sz w:val="22"/>
          <w:szCs w:val="22"/>
        </w:rPr>
      </w:pPr>
      <w:r w:rsidRPr="00C43FC1">
        <w:rPr>
          <w:rStyle w:val="normaltextrun"/>
          <w:rFonts w:ascii="Arial" w:hAnsi="Arial" w:cs="Arial"/>
          <w:b/>
          <w:bCs/>
          <w:sz w:val="22"/>
          <w:szCs w:val="22"/>
        </w:rPr>
        <w:t>Abstract</w:t>
      </w:r>
      <w:r w:rsidRPr="00C43FC1">
        <w:rPr>
          <w:rStyle w:val="eop"/>
          <w:rFonts w:ascii="Arial" w:hAnsi="Arial" w:cs="Arial"/>
          <w:sz w:val="22"/>
          <w:szCs w:val="22"/>
        </w:rPr>
        <w:t> </w:t>
      </w:r>
    </w:p>
    <w:p w14:paraId="1F5A709B" w14:textId="77777777" w:rsidR="00B453B8" w:rsidRPr="00C43FC1" w:rsidRDefault="00B453B8" w:rsidP="00C43FC1">
      <w:pPr>
        <w:pStyle w:val="paragraph"/>
        <w:spacing w:before="0" w:beforeAutospacing="0" w:after="0" w:afterAutospacing="0" w:line="360" w:lineRule="auto"/>
        <w:textAlignment w:val="baseline"/>
        <w:rPr>
          <w:rFonts w:ascii="Arial" w:hAnsi="Arial" w:cs="Arial"/>
          <w:sz w:val="22"/>
          <w:szCs w:val="22"/>
        </w:rPr>
      </w:pPr>
      <w:r w:rsidRPr="00C43FC1">
        <w:rPr>
          <w:rStyle w:val="normaltextrun"/>
          <w:rFonts w:ascii="Arial" w:hAnsi="Arial" w:cs="Arial"/>
          <w:sz w:val="22"/>
          <w:szCs w:val="22"/>
        </w:rPr>
        <w:t>Development of cultural competency is a driving force behind the evolution of speech therapy curriculum. First year speech language pathology students were presented with a cultural competency check-in that required self-reflection at a university to bring awareness to students’ ideas and expectations to help prepare speech language pathology students to be successful during their clinic experiences and clinical fellowship. This research investigated the cultural competency of first-year speech language pathology students in relation to their self-reflection. The results did not yield statistically significant findings, an average score of 61 was established and can be used for comparison with other cohorts.</w:t>
      </w:r>
      <w:r w:rsidRPr="00C43FC1">
        <w:rPr>
          <w:rStyle w:val="eop"/>
          <w:rFonts w:ascii="Arial" w:hAnsi="Arial" w:cs="Arial"/>
          <w:sz w:val="22"/>
          <w:szCs w:val="22"/>
        </w:rPr>
        <w:t> </w:t>
      </w:r>
    </w:p>
    <w:p w14:paraId="6B9EAB32"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eop"/>
          <w:rFonts w:ascii="Arial" w:hAnsi="Arial" w:cs="Arial"/>
          <w:sz w:val="22"/>
          <w:szCs w:val="22"/>
        </w:rPr>
        <w:t> </w:t>
      </w:r>
    </w:p>
    <w:p w14:paraId="411A828B" w14:textId="77777777" w:rsidR="00B453B8" w:rsidRPr="00C43FC1" w:rsidRDefault="00B453B8" w:rsidP="00C43FC1">
      <w:pPr>
        <w:pStyle w:val="paragraph"/>
        <w:spacing w:before="0" w:beforeAutospacing="0" w:after="0" w:afterAutospacing="0" w:line="360" w:lineRule="auto"/>
        <w:textAlignment w:val="baseline"/>
        <w:rPr>
          <w:rFonts w:ascii="Arial" w:hAnsi="Arial" w:cs="Arial"/>
          <w:sz w:val="22"/>
          <w:szCs w:val="22"/>
        </w:rPr>
      </w:pPr>
      <w:r w:rsidRPr="00C43FC1">
        <w:rPr>
          <w:rStyle w:val="normaltextrun"/>
          <w:rFonts w:ascii="Arial" w:hAnsi="Arial" w:cs="Arial"/>
          <w:b/>
          <w:bCs/>
          <w:sz w:val="22"/>
          <w:szCs w:val="22"/>
        </w:rPr>
        <w:t>Keywords</w:t>
      </w:r>
      <w:r w:rsidRPr="00C43FC1">
        <w:rPr>
          <w:rStyle w:val="normaltextrun"/>
          <w:rFonts w:ascii="Arial" w:hAnsi="Arial" w:cs="Arial"/>
          <w:sz w:val="22"/>
          <w:szCs w:val="22"/>
        </w:rPr>
        <w:t>: curriculum, speech, cultural competency </w:t>
      </w:r>
      <w:r w:rsidRPr="00C43FC1">
        <w:rPr>
          <w:rStyle w:val="eop"/>
          <w:rFonts w:ascii="Arial" w:hAnsi="Arial" w:cs="Arial"/>
          <w:sz w:val="22"/>
          <w:szCs w:val="22"/>
        </w:rPr>
        <w:t> </w:t>
      </w:r>
    </w:p>
    <w:p w14:paraId="310EDF32" w14:textId="77777777" w:rsidR="00B453B8" w:rsidRPr="00C43FC1" w:rsidRDefault="00B453B8" w:rsidP="00C43FC1">
      <w:pPr>
        <w:pStyle w:val="paragraph"/>
        <w:spacing w:before="0" w:beforeAutospacing="0" w:after="0" w:afterAutospacing="0" w:line="360" w:lineRule="auto"/>
        <w:jc w:val="center"/>
        <w:textAlignment w:val="baseline"/>
        <w:rPr>
          <w:rFonts w:ascii="Arial" w:hAnsi="Arial" w:cs="Arial"/>
          <w:sz w:val="22"/>
          <w:szCs w:val="22"/>
        </w:rPr>
      </w:pPr>
      <w:r w:rsidRPr="00C43FC1">
        <w:rPr>
          <w:rStyle w:val="normaltextrun"/>
          <w:rFonts w:ascii="Arial" w:hAnsi="Arial" w:cs="Arial"/>
          <w:sz w:val="22"/>
          <w:szCs w:val="22"/>
        </w:rPr>
        <w:t> </w:t>
      </w:r>
      <w:r w:rsidRPr="00C43FC1">
        <w:rPr>
          <w:rStyle w:val="eop"/>
          <w:rFonts w:ascii="Arial" w:hAnsi="Arial" w:cs="Arial"/>
          <w:sz w:val="22"/>
          <w:szCs w:val="22"/>
        </w:rPr>
        <w:t> </w:t>
      </w:r>
    </w:p>
    <w:p w14:paraId="22954CB2" w14:textId="77777777" w:rsidR="00B453B8" w:rsidRPr="00C43FC1" w:rsidRDefault="00B453B8" w:rsidP="00C43FC1">
      <w:pPr>
        <w:pStyle w:val="paragraph"/>
        <w:spacing w:before="0" w:beforeAutospacing="0" w:after="0" w:afterAutospacing="0" w:line="360" w:lineRule="auto"/>
        <w:jc w:val="center"/>
        <w:textAlignment w:val="baseline"/>
        <w:rPr>
          <w:rFonts w:ascii="Arial" w:hAnsi="Arial" w:cs="Arial"/>
          <w:sz w:val="22"/>
          <w:szCs w:val="22"/>
        </w:rPr>
      </w:pPr>
      <w:r w:rsidRPr="00C43FC1">
        <w:rPr>
          <w:rStyle w:val="normaltextrun"/>
          <w:rFonts w:ascii="Arial" w:hAnsi="Arial" w:cs="Arial"/>
          <w:b/>
          <w:bCs/>
          <w:sz w:val="22"/>
          <w:szCs w:val="22"/>
        </w:rPr>
        <w:t>Cultural Competency in Entry-Level Speech Language Pathology Students</w:t>
      </w:r>
      <w:r w:rsidRPr="00C43FC1">
        <w:rPr>
          <w:rStyle w:val="eop"/>
          <w:rFonts w:ascii="Arial" w:hAnsi="Arial" w:cs="Arial"/>
          <w:sz w:val="22"/>
          <w:szCs w:val="22"/>
        </w:rPr>
        <w:t> </w:t>
      </w:r>
    </w:p>
    <w:p w14:paraId="54ABFFBC" w14:textId="77777777" w:rsidR="00B453B8" w:rsidRPr="00C43FC1" w:rsidRDefault="00B453B8" w:rsidP="00C43FC1">
      <w:pPr>
        <w:pStyle w:val="paragraph"/>
        <w:spacing w:before="0" w:beforeAutospacing="0" w:after="0" w:afterAutospacing="0" w:line="360" w:lineRule="auto"/>
        <w:jc w:val="center"/>
        <w:textAlignment w:val="baseline"/>
        <w:rPr>
          <w:rFonts w:ascii="Arial" w:hAnsi="Arial" w:cs="Arial"/>
          <w:sz w:val="22"/>
          <w:szCs w:val="22"/>
        </w:rPr>
      </w:pPr>
      <w:r w:rsidRPr="00C43FC1">
        <w:rPr>
          <w:rStyle w:val="normaltextrun"/>
          <w:rFonts w:ascii="Arial" w:hAnsi="Arial" w:cs="Arial"/>
          <w:b/>
          <w:bCs/>
          <w:sz w:val="22"/>
          <w:szCs w:val="22"/>
        </w:rPr>
        <w:t>Introduction</w:t>
      </w:r>
      <w:r w:rsidRPr="00C43FC1">
        <w:rPr>
          <w:rStyle w:val="normaltextrun"/>
          <w:rFonts w:ascii="Arial" w:hAnsi="Arial" w:cs="Arial"/>
          <w:sz w:val="22"/>
          <w:szCs w:val="22"/>
        </w:rPr>
        <w:t> </w:t>
      </w:r>
      <w:r w:rsidRPr="00C43FC1">
        <w:rPr>
          <w:rStyle w:val="eop"/>
          <w:rFonts w:ascii="Arial" w:hAnsi="Arial" w:cs="Arial"/>
          <w:sz w:val="22"/>
          <w:szCs w:val="22"/>
        </w:rPr>
        <w:t> </w:t>
      </w:r>
    </w:p>
    <w:p w14:paraId="657EBC8A"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sz w:val="22"/>
          <w:szCs w:val="22"/>
        </w:rPr>
        <w:t>As client-centered practitioners we are taught to be culturally competent throughout our graduate coursework. “Cultural competency is not only developing the awareness that culture is an issue in health, illness, and health care, but also learning one’s own cultural assumptions, values, and beliefs in order to interpret the therapeutic situation from multiple perspectives” (</w:t>
      </w:r>
      <w:proofErr w:type="spellStart"/>
      <w:r w:rsidRPr="00C43FC1">
        <w:rPr>
          <w:rStyle w:val="normaltextrun"/>
          <w:rFonts w:ascii="Arial" w:hAnsi="Arial" w:cs="Arial"/>
          <w:sz w:val="22"/>
          <w:szCs w:val="22"/>
        </w:rPr>
        <w:t>Odawara</w:t>
      </w:r>
      <w:proofErr w:type="spellEnd"/>
      <w:r w:rsidRPr="00C43FC1">
        <w:rPr>
          <w:rStyle w:val="normaltextrun"/>
          <w:rFonts w:ascii="Arial" w:hAnsi="Arial" w:cs="Arial"/>
          <w:sz w:val="22"/>
          <w:szCs w:val="22"/>
        </w:rPr>
        <w:t xml:space="preserve">, 2005, p. 326). The development of cultural competency is a driving force behind the evolution of the speech therapy curriculum. Throughout their professional courses, students become aware of their own cultural values; however, the current curriculum does not effectively address how those values could potentially impact </w:t>
      </w:r>
      <w:r w:rsidRPr="00C43FC1">
        <w:rPr>
          <w:rStyle w:val="normaltextrun"/>
          <w:rFonts w:ascii="Arial" w:hAnsi="Arial" w:cs="Arial"/>
          <w:color w:val="000000"/>
          <w:sz w:val="22"/>
          <w:szCs w:val="22"/>
        </w:rPr>
        <w:t>their clients as well as how to manage personal biases.  </w:t>
      </w:r>
      <w:r w:rsidRPr="00C43FC1">
        <w:rPr>
          <w:rStyle w:val="eop"/>
          <w:rFonts w:ascii="Arial" w:hAnsi="Arial" w:cs="Arial"/>
          <w:color w:val="000000"/>
          <w:sz w:val="22"/>
          <w:szCs w:val="22"/>
        </w:rPr>
        <w:t> </w:t>
      </w:r>
    </w:p>
    <w:p w14:paraId="4A13F3E4"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sz w:val="22"/>
          <w:szCs w:val="22"/>
        </w:rPr>
        <w:t>Entry-level speech language pathology students have an array of cultural views.  This compilation of preconceived ideas and expectations about clients can affect the therapeutic relationship. Students come from various parts of the country and there can be a sense of culture shock with the transition to living in Central Florida. “If culture shock arises from preconceptions of what is culturally acceptable and appropriate, then therapists need to become aware of and understand their own preconceived notions and assumptions first” (</w:t>
      </w:r>
      <w:proofErr w:type="spellStart"/>
      <w:r w:rsidRPr="00C43FC1">
        <w:rPr>
          <w:rStyle w:val="normaltextrun"/>
          <w:rFonts w:ascii="Arial" w:hAnsi="Arial" w:cs="Arial"/>
          <w:sz w:val="22"/>
          <w:szCs w:val="22"/>
        </w:rPr>
        <w:t>Darawsheh</w:t>
      </w:r>
      <w:proofErr w:type="spellEnd"/>
      <w:r w:rsidRPr="00C43FC1">
        <w:rPr>
          <w:rStyle w:val="normaltextrun"/>
          <w:rFonts w:ascii="Arial" w:hAnsi="Arial" w:cs="Arial"/>
          <w:sz w:val="22"/>
          <w:szCs w:val="22"/>
        </w:rPr>
        <w:t xml:space="preserve"> et al., 2015, p. 10). The diversity in Central Florida often forces students to re-evaluate their beliefs, emphasizing the need for the curriculum to shift to help students navigate their beliefs while maintaining the ethos of the profession.  </w:t>
      </w:r>
      <w:r w:rsidRPr="00C43FC1">
        <w:rPr>
          <w:rStyle w:val="eop"/>
          <w:rFonts w:ascii="Arial" w:hAnsi="Arial" w:cs="Arial"/>
          <w:sz w:val="22"/>
          <w:szCs w:val="22"/>
        </w:rPr>
        <w:t> </w:t>
      </w:r>
    </w:p>
    <w:p w14:paraId="7A805208"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sz w:val="22"/>
          <w:szCs w:val="22"/>
        </w:rPr>
        <w:lastRenderedPageBreak/>
        <w:t>First year speech language pathology students are presented with a cultural competency check-in that requires self-reflection at a university in Central Florida. Bringing awareness to students’ ideas and expectations through this formal check-in helps prepare speech language pathology students to be successful during their clinic experiences and clinical fellowship. Clinic experiences can occur in a multitude of settings as can the clinical fellowship. Being able to demonstrate cultural competence with those that are seeking services and those that are supporting the students’ acquisition of skills is paramount for future success as a speech language pathologist with a certificate of clinical competence. </w:t>
      </w:r>
      <w:r w:rsidRPr="00C43FC1">
        <w:rPr>
          <w:rStyle w:val="eop"/>
          <w:rFonts w:ascii="Arial" w:hAnsi="Arial" w:cs="Arial"/>
          <w:sz w:val="22"/>
          <w:szCs w:val="22"/>
        </w:rPr>
        <w:t> </w:t>
      </w:r>
    </w:p>
    <w:p w14:paraId="27D805CD"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sz w:val="22"/>
          <w:szCs w:val="22"/>
        </w:rPr>
        <w:t>As technological and economic trends continue to impact rehabilitation services, the embracement of cultural competency is essential. From a macro level understanding the impact of technology and the shifting economy on the various cultures that inhabit the United States is imperative for continued cultural competency. Speech language pathologists can continue to lead and inform other disciplines on the international and national impact of technology and economy on cognition and communication. From a micro level, for speech language pathologists to lead in a pediatric setting, they must understand how different cultures are influenced by technology and the current state of the economy. As family-centered therapists, speech language pathologists need to be cognizant of how families view technological advancements and the utilization of these advancements during therapy. Speech language pathologists also must understand the cultural shifts in family dynamics that can occur due to economic turbulence. Cultural competency is an essential component to continue to address in our profession. As leaders in healthcare, education, and communities, realizing that cultural competency is fluid and staying attuned to the changes is crucial to leading.  </w:t>
      </w:r>
      <w:r w:rsidRPr="00C43FC1">
        <w:rPr>
          <w:rStyle w:val="eop"/>
          <w:rFonts w:ascii="Arial" w:hAnsi="Arial" w:cs="Arial"/>
          <w:sz w:val="22"/>
          <w:szCs w:val="22"/>
        </w:rPr>
        <w:t> </w:t>
      </w:r>
    </w:p>
    <w:p w14:paraId="25635DEB"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sz w:val="22"/>
          <w:szCs w:val="22"/>
        </w:rPr>
        <w:t>This research aimed to investigate the cultural competency of first-year speech language pathology students in relation to the Cultural Competence Check-In: Self Reflection. The first research question asked, “Are there significant differences between the two cohorts scores?” The null hypothesis is that there will be a significant difference between the two cohorts. The second research question was descriptive and asked, “What are the expected scores of first-year speech language pathology students?”</w:t>
      </w:r>
      <w:r w:rsidRPr="00C43FC1">
        <w:rPr>
          <w:rStyle w:val="eop"/>
          <w:rFonts w:ascii="Arial" w:hAnsi="Arial" w:cs="Arial"/>
          <w:sz w:val="22"/>
          <w:szCs w:val="22"/>
        </w:rPr>
        <w:t> </w:t>
      </w:r>
    </w:p>
    <w:p w14:paraId="7016CF0B" w14:textId="50EFA969" w:rsidR="00B453B8" w:rsidRPr="00C43FC1" w:rsidRDefault="00B453B8" w:rsidP="00C43FC1">
      <w:pPr>
        <w:pStyle w:val="paragraph"/>
        <w:spacing w:before="0" w:beforeAutospacing="0" w:after="0" w:afterAutospacing="0" w:line="360" w:lineRule="auto"/>
        <w:jc w:val="center"/>
        <w:textAlignment w:val="baseline"/>
        <w:rPr>
          <w:rFonts w:ascii="Arial" w:hAnsi="Arial" w:cs="Arial"/>
          <w:sz w:val="22"/>
          <w:szCs w:val="22"/>
        </w:rPr>
      </w:pPr>
      <w:r w:rsidRPr="00C43FC1">
        <w:rPr>
          <w:rStyle w:val="normaltextrun"/>
          <w:rFonts w:ascii="Arial" w:hAnsi="Arial" w:cs="Arial"/>
          <w:b/>
          <w:bCs/>
          <w:sz w:val="22"/>
          <w:szCs w:val="22"/>
        </w:rPr>
        <w:t>M</w:t>
      </w:r>
      <w:r w:rsidR="00910F7F">
        <w:rPr>
          <w:rStyle w:val="normaltextrun"/>
          <w:rFonts w:ascii="Arial" w:hAnsi="Arial" w:cs="Arial"/>
          <w:b/>
          <w:bCs/>
          <w:sz w:val="22"/>
          <w:szCs w:val="22"/>
        </w:rPr>
        <w:t>ethodology</w:t>
      </w:r>
      <w:r w:rsidRPr="00C43FC1">
        <w:rPr>
          <w:rStyle w:val="eop"/>
          <w:rFonts w:ascii="Arial" w:hAnsi="Arial" w:cs="Arial"/>
          <w:sz w:val="22"/>
          <w:szCs w:val="22"/>
        </w:rPr>
        <w:t> </w:t>
      </w:r>
    </w:p>
    <w:p w14:paraId="3611CE8F"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sz w:val="22"/>
          <w:szCs w:val="22"/>
        </w:rPr>
        <w:t xml:space="preserve">The Cultural Competence Check-In: Self Reflection was utilized to allow students to assess their cultural competence. The tool was given consecutively for two years to first year cohorts of speech-language pathology students to heighten their own awareness of how they view the influence of cultural and linguistic factors (American Speech-Language-Hearing Association, 2021). The Cultural Competence Check-In: Self Reflection was distributed and </w:t>
      </w:r>
      <w:r w:rsidRPr="00C43FC1">
        <w:rPr>
          <w:rStyle w:val="normaltextrun"/>
          <w:rFonts w:ascii="Arial" w:hAnsi="Arial" w:cs="Arial"/>
          <w:sz w:val="22"/>
          <w:szCs w:val="22"/>
        </w:rPr>
        <w:lastRenderedPageBreak/>
        <w:t>completed in class without identifying information being included. The students were encouraged to follow the recommendations for areas that were rated as 3, 4, or 5, which indicates a student is “unsure,” “disagrees,” or “strongly disagrees” with a statement.  </w:t>
      </w:r>
      <w:r w:rsidRPr="00C43FC1">
        <w:rPr>
          <w:rStyle w:val="eop"/>
          <w:rFonts w:ascii="Arial" w:hAnsi="Arial" w:cs="Arial"/>
          <w:sz w:val="22"/>
          <w:szCs w:val="22"/>
        </w:rPr>
        <w:t> </w:t>
      </w:r>
    </w:p>
    <w:p w14:paraId="642E1DA3"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color w:val="000000"/>
          <w:sz w:val="22"/>
          <w:szCs w:val="22"/>
        </w:rPr>
        <w:t>An independent-samples t-test was run in SPSS to understand whether there was a difference in self-reported cultural competency based on cohort (i.e., dependent variable was "cultural competency score" and independent variable was "cohort year", which had two groups: "2021" and "2022").  </w:t>
      </w:r>
      <w:r w:rsidRPr="00C43FC1">
        <w:rPr>
          <w:rStyle w:val="eop"/>
          <w:rFonts w:ascii="Arial" w:hAnsi="Arial" w:cs="Arial"/>
          <w:color w:val="000000"/>
          <w:sz w:val="22"/>
          <w:szCs w:val="22"/>
        </w:rPr>
        <w:t> </w:t>
      </w:r>
    </w:p>
    <w:p w14:paraId="5833E050" w14:textId="77777777" w:rsidR="00B453B8" w:rsidRPr="00C43FC1" w:rsidRDefault="00B453B8" w:rsidP="00C43FC1">
      <w:pPr>
        <w:pStyle w:val="paragraph"/>
        <w:spacing w:before="0" w:beforeAutospacing="0" w:after="0" w:afterAutospacing="0" w:line="360" w:lineRule="auto"/>
        <w:jc w:val="center"/>
        <w:textAlignment w:val="baseline"/>
        <w:rPr>
          <w:rFonts w:ascii="Arial" w:hAnsi="Arial" w:cs="Arial"/>
          <w:sz w:val="22"/>
          <w:szCs w:val="22"/>
        </w:rPr>
      </w:pPr>
      <w:r w:rsidRPr="00C43FC1">
        <w:rPr>
          <w:rStyle w:val="normaltextrun"/>
          <w:rFonts w:ascii="Arial" w:hAnsi="Arial" w:cs="Arial"/>
          <w:b/>
          <w:bCs/>
          <w:sz w:val="22"/>
          <w:szCs w:val="22"/>
        </w:rPr>
        <w:t>Results</w:t>
      </w:r>
      <w:r w:rsidRPr="00C43FC1">
        <w:rPr>
          <w:rStyle w:val="normaltextrun"/>
          <w:rFonts w:ascii="Arial" w:hAnsi="Arial" w:cs="Arial"/>
          <w:sz w:val="22"/>
          <w:szCs w:val="22"/>
        </w:rPr>
        <w:t> </w:t>
      </w:r>
      <w:r w:rsidRPr="00C43FC1">
        <w:rPr>
          <w:rStyle w:val="eop"/>
          <w:rFonts w:ascii="Arial" w:hAnsi="Arial" w:cs="Arial"/>
          <w:sz w:val="22"/>
          <w:szCs w:val="22"/>
        </w:rPr>
        <w:t> </w:t>
      </w:r>
    </w:p>
    <w:p w14:paraId="59313EB1"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sz w:val="22"/>
          <w:szCs w:val="22"/>
        </w:rPr>
        <w:t>After data analysis, it was found there was not a statistically significant difference between the cohort’s ratings of their cultural competence as most first-year students stated they agreed or strongly agreed with the statements. The first research question’s null hypothesis was rejected. This demonstrates that the Cultural Competence Check-In: Self Reflection was reliable. </w:t>
      </w:r>
      <w:r w:rsidRPr="00C43FC1">
        <w:rPr>
          <w:rStyle w:val="eop"/>
          <w:rFonts w:ascii="Arial" w:hAnsi="Arial" w:cs="Arial"/>
          <w:sz w:val="22"/>
          <w:szCs w:val="22"/>
        </w:rPr>
        <w:t> </w:t>
      </w:r>
    </w:p>
    <w:p w14:paraId="513F0024" w14:textId="77777777" w:rsidR="00B453B8" w:rsidRPr="00C43FC1" w:rsidRDefault="00B453B8" w:rsidP="00C43FC1">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sz w:val="22"/>
          <w:szCs w:val="22"/>
        </w:rPr>
        <w:t>The second research question further investigated the student’s scores. The average score was 61 with a standard deviation of 12. The assessment has minimum score of 53 and a maximum score of 265 (with a higher score being better/worse). Although it is possible that this accurately reflects the student’s cultural competence, graduate students are known to overestimate their ability (Hawala-</w:t>
      </w:r>
      <w:proofErr w:type="spellStart"/>
      <w:r w:rsidRPr="00C43FC1">
        <w:rPr>
          <w:rStyle w:val="normaltextrun"/>
          <w:rFonts w:ascii="Arial" w:hAnsi="Arial" w:cs="Arial"/>
          <w:sz w:val="22"/>
          <w:szCs w:val="22"/>
        </w:rPr>
        <w:t>Druy</w:t>
      </w:r>
      <w:proofErr w:type="spellEnd"/>
      <w:r w:rsidRPr="00C43FC1">
        <w:rPr>
          <w:rStyle w:val="normaltextrun"/>
          <w:rFonts w:ascii="Arial" w:hAnsi="Arial" w:cs="Arial"/>
          <w:sz w:val="22"/>
          <w:szCs w:val="22"/>
        </w:rPr>
        <w:t xml:space="preserve"> &amp; Hill, 2012). These results are still important because they can be used as a comparison for other program’s cohorts. </w:t>
      </w:r>
      <w:r w:rsidRPr="00C43FC1">
        <w:rPr>
          <w:rStyle w:val="eop"/>
          <w:rFonts w:ascii="Arial" w:hAnsi="Arial" w:cs="Arial"/>
          <w:sz w:val="22"/>
          <w:szCs w:val="22"/>
        </w:rPr>
        <w:t> </w:t>
      </w:r>
    </w:p>
    <w:p w14:paraId="78F537DF" w14:textId="77777777" w:rsidR="00B453B8" w:rsidRPr="00C43FC1" w:rsidRDefault="00B453B8" w:rsidP="00C43FC1">
      <w:pPr>
        <w:pStyle w:val="paragraph"/>
        <w:spacing w:before="0" w:beforeAutospacing="0" w:after="0" w:afterAutospacing="0" w:line="360" w:lineRule="auto"/>
        <w:jc w:val="center"/>
        <w:textAlignment w:val="baseline"/>
        <w:rPr>
          <w:rFonts w:ascii="Arial" w:hAnsi="Arial" w:cs="Arial"/>
          <w:sz w:val="22"/>
          <w:szCs w:val="22"/>
        </w:rPr>
      </w:pPr>
      <w:r w:rsidRPr="00C43FC1">
        <w:rPr>
          <w:rStyle w:val="normaltextrun"/>
          <w:rFonts w:ascii="Arial" w:hAnsi="Arial" w:cs="Arial"/>
          <w:b/>
          <w:bCs/>
          <w:sz w:val="22"/>
          <w:szCs w:val="22"/>
        </w:rPr>
        <w:t>Discussion</w:t>
      </w:r>
      <w:r w:rsidRPr="00C43FC1">
        <w:rPr>
          <w:rStyle w:val="normaltextrun"/>
          <w:rFonts w:ascii="Arial" w:hAnsi="Arial" w:cs="Arial"/>
          <w:sz w:val="22"/>
          <w:szCs w:val="22"/>
        </w:rPr>
        <w:t>  </w:t>
      </w:r>
      <w:r w:rsidRPr="00C43FC1">
        <w:rPr>
          <w:rStyle w:val="eop"/>
          <w:rFonts w:ascii="Arial" w:hAnsi="Arial" w:cs="Arial"/>
          <w:sz w:val="22"/>
          <w:szCs w:val="22"/>
        </w:rPr>
        <w:t> </w:t>
      </w:r>
    </w:p>
    <w:p w14:paraId="2A3BAF1E" w14:textId="77777777" w:rsidR="00353DF5" w:rsidRDefault="00B453B8" w:rsidP="00C43FC1">
      <w:pPr>
        <w:pStyle w:val="paragraph"/>
        <w:spacing w:before="0" w:beforeAutospacing="0" w:after="0" w:afterAutospacing="0" w:line="360" w:lineRule="auto"/>
        <w:ind w:firstLine="720"/>
        <w:textAlignment w:val="baseline"/>
        <w:rPr>
          <w:rStyle w:val="normaltextrun"/>
          <w:rFonts w:ascii="Arial" w:hAnsi="Arial" w:cs="Arial"/>
          <w:sz w:val="22"/>
          <w:szCs w:val="22"/>
        </w:rPr>
      </w:pPr>
      <w:r w:rsidRPr="00C43FC1">
        <w:rPr>
          <w:rStyle w:val="normaltextrun"/>
          <w:rFonts w:ascii="Arial" w:hAnsi="Arial" w:cs="Arial"/>
          <w:sz w:val="22"/>
          <w:szCs w:val="22"/>
        </w:rPr>
        <w:t>This research investigated the cultural competency of first-year speech language pathology students in relation to the Cultural Competence Check-In: Self Reflection. Although the results did not yield statistically significant findings, an average score of 61 was established and can be used for comparison with other cohorts. Cultural competency is an essential component to continue to address in speech-language pathology students and practitioners. As leaders in healthcare, education, and communities, realizing that cultural competency is fluid and staying attuned to the changes is crucial to leading.  </w:t>
      </w:r>
    </w:p>
    <w:p w14:paraId="726D5B32" w14:textId="65E9B87C" w:rsidR="00B453B8" w:rsidRPr="00353DF5" w:rsidRDefault="00353DF5" w:rsidP="00353DF5">
      <w:pPr>
        <w:pStyle w:val="paragraph"/>
        <w:spacing w:before="0" w:beforeAutospacing="0" w:after="0" w:afterAutospacing="0" w:line="360" w:lineRule="auto"/>
        <w:ind w:firstLine="720"/>
        <w:jc w:val="center"/>
        <w:textAlignment w:val="baseline"/>
        <w:rPr>
          <w:rStyle w:val="normaltextrun"/>
          <w:rFonts w:ascii="Arial" w:hAnsi="Arial" w:cs="Arial"/>
          <w:b/>
          <w:bCs/>
          <w:sz w:val="22"/>
          <w:szCs w:val="22"/>
        </w:rPr>
      </w:pPr>
      <w:r w:rsidRPr="00353DF5">
        <w:rPr>
          <w:rStyle w:val="normaltextrun"/>
          <w:rFonts w:ascii="Arial" w:hAnsi="Arial" w:cs="Arial"/>
          <w:b/>
          <w:bCs/>
          <w:sz w:val="22"/>
          <w:szCs w:val="22"/>
        </w:rPr>
        <w:t>Conclusions</w:t>
      </w:r>
    </w:p>
    <w:p w14:paraId="5A82960A" w14:textId="6CC0CA51" w:rsidR="00353DF5" w:rsidRPr="00C43FC1" w:rsidRDefault="00353DF5" w:rsidP="00353DF5">
      <w:pPr>
        <w:pStyle w:val="paragraph"/>
        <w:spacing w:before="0" w:beforeAutospacing="0" w:after="0" w:afterAutospacing="0" w:line="360" w:lineRule="auto"/>
        <w:ind w:firstLine="720"/>
        <w:textAlignment w:val="baseline"/>
        <w:rPr>
          <w:rFonts w:ascii="Arial" w:hAnsi="Arial" w:cs="Arial"/>
          <w:sz w:val="22"/>
          <w:szCs w:val="22"/>
        </w:rPr>
      </w:pPr>
      <w:r w:rsidRPr="00C43FC1">
        <w:rPr>
          <w:rStyle w:val="normaltextrun"/>
          <w:rFonts w:ascii="Arial" w:hAnsi="Arial" w:cs="Arial"/>
          <w:sz w:val="22"/>
          <w:szCs w:val="22"/>
        </w:rPr>
        <w:t>This research aimed to investigate the cultural competency of first-year speech language pathology students in relation to the Cultural Competence Check-In: Self Reflection. The first research question asked, “Are there significant differences between the two cohorts scores?” The null hypothesis is that there will be a significant difference between the two cohorts. The second research question was descriptive and asked, “What are the expected scores of first-year speech language pathology students?”</w:t>
      </w:r>
      <w:r w:rsidRPr="00C43FC1">
        <w:rPr>
          <w:rStyle w:val="eop"/>
          <w:rFonts w:ascii="Arial" w:hAnsi="Arial" w:cs="Arial"/>
          <w:sz w:val="22"/>
          <w:szCs w:val="22"/>
        </w:rPr>
        <w:t> </w:t>
      </w:r>
      <w:r w:rsidR="005F69D1" w:rsidRPr="00C43FC1">
        <w:rPr>
          <w:rStyle w:val="normaltextrun"/>
          <w:rFonts w:ascii="Arial" w:hAnsi="Arial" w:cs="Arial"/>
          <w:sz w:val="22"/>
          <w:szCs w:val="22"/>
        </w:rPr>
        <w:t xml:space="preserve">The results did not yield statistically significant </w:t>
      </w:r>
      <w:r w:rsidR="005F69D1" w:rsidRPr="00C43FC1">
        <w:rPr>
          <w:rStyle w:val="normaltextrun"/>
          <w:rFonts w:ascii="Arial" w:hAnsi="Arial" w:cs="Arial"/>
          <w:sz w:val="22"/>
          <w:szCs w:val="22"/>
        </w:rPr>
        <w:lastRenderedPageBreak/>
        <w:t>findings, an average score of 61 was established and can be used for comparison with other cohorts.</w:t>
      </w:r>
      <w:r w:rsidR="005F69D1" w:rsidRPr="00C43FC1">
        <w:rPr>
          <w:rStyle w:val="eop"/>
          <w:rFonts w:ascii="Arial" w:hAnsi="Arial" w:cs="Arial"/>
          <w:sz w:val="22"/>
          <w:szCs w:val="22"/>
        </w:rPr>
        <w:t> </w:t>
      </w:r>
    </w:p>
    <w:p w14:paraId="04AF9EB3" w14:textId="77777777" w:rsidR="00B453B8" w:rsidRPr="00C43FC1" w:rsidRDefault="00B453B8" w:rsidP="0050235B">
      <w:pPr>
        <w:pStyle w:val="paragraph"/>
        <w:spacing w:before="0" w:beforeAutospacing="0" w:after="0" w:afterAutospacing="0" w:line="360" w:lineRule="auto"/>
        <w:textAlignment w:val="baseline"/>
        <w:rPr>
          <w:rFonts w:ascii="Arial" w:hAnsi="Arial" w:cs="Arial"/>
          <w:sz w:val="22"/>
          <w:szCs w:val="22"/>
        </w:rPr>
      </w:pPr>
      <w:r w:rsidRPr="00C43FC1">
        <w:rPr>
          <w:rStyle w:val="eop"/>
          <w:rFonts w:ascii="Arial" w:hAnsi="Arial" w:cs="Arial"/>
          <w:sz w:val="22"/>
          <w:szCs w:val="22"/>
        </w:rPr>
        <w:t> </w:t>
      </w:r>
    </w:p>
    <w:p w14:paraId="6067E7EE" w14:textId="77777777" w:rsidR="00B453B8" w:rsidRPr="00C43FC1" w:rsidRDefault="00B453B8" w:rsidP="00C43FC1">
      <w:pPr>
        <w:pStyle w:val="paragraph"/>
        <w:spacing w:before="0" w:beforeAutospacing="0" w:after="0" w:afterAutospacing="0" w:line="360" w:lineRule="auto"/>
        <w:textAlignment w:val="baseline"/>
        <w:rPr>
          <w:rFonts w:ascii="Arial" w:hAnsi="Arial" w:cs="Arial"/>
          <w:sz w:val="22"/>
          <w:szCs w:val="22"/>
        </w:rPr>
      </w:pPr>
      <w:r w:rsidRPr="00C43FC1">
        <w:rPr>
          <w:rStyle w:val="eop"/>
          <w:rFonts w:ascii="Arial" w:hAnsi="Arial" w:cs="Arial"/>
          <w:sz w:val="22"/>
          <w:szCs w:val="22"/>
        </w:rPr>
        <w:t> </w:t>
      </w:r>
    </w:p>
    <w:p w14:paraId="0D398A6D" w14:textId="77777777" w:rsidR="00B453B8" w:rsidRPr="00C43FC1" w:rsidRDefault="00B453B8" w:rsidP="00C43FC1">
      <w:pPr>
        <w:pStyle w:val="paragraph"/>
        <w:spacing w:before="0" w:beforeAutospacing="0" w:after="0" w:afterAutospacing="0" w:line="360" w:lineRule="auto"/>
        <w:jc w:val="center"/>
        <w:textAlignment w:val="baseline"/>
        <w:rPr>
          <w:rFonts w:ascii="Arial" w:hAnsi="Arial" w:cs="Arial"/>
          <w:sz w:val="22"/>
          <w:szCs w:val="22"/>
        </w:rPr>
      </w:pPr>
      <w:r w:rsidRPr="00C43FC1">
        <w:rPr>
          <w:rStyle w:val="normaltextrun"/>
          <w:rFonts w:ascii="Arial" w:hAnsi="Arial" w:cs="Arial"/>
          <w:b/>
          <w:bCs/>
          <w:sz w:val="22"/>
          <w:szCs w:val="22"/>
        </w:rPr>
        <w:t>References </w:t>
      </w:r>
      <w:r w:rsidRPr="00C43FC1">
        <w:rPr>
          <w:rStyle w:val="eop"/>
          <w:rFonts w:ascii="Arial" w:hAnsi="Arial" w:cs="Arial"/>
          <w:sz w:val="22"/>
          <w:szCs w:val="22"/>
        </w:rPr>
        <w:t> </w:t>
      </w:r>
    </w:p>
    <w:p w14:paraId="73803FD3" w14:textId="77777777" w:rsidR="00B453B8" w:rsidRPr="00C43FC1" w:rsidRDefault="00B453B8" w:rsidP="00C43FC1">
      <w:pPr>
        <w:pStyle w:val="paragraph"/>
        <w:spacing w:before="0" w:beforeAutospacing="0" w:after="0" w:afterAutospacing="0" w:line="360" w:lineRule="auto"/>
        <w:ind w:left="720" w:hanging="720"/>
        <w:textAlignment w:val="baseline"/>
        <w:rPr>
          <w:rFonts w:ascii="Arial" w:hAnsi="Arial" w:cs="Arial"/>
          <w:sz w:val="22"/>
          <w:szCs w:val="22"/>
        </w:rPr>
      </w:pPr>
      <w:r w:rsidRPr="00C43FC1">
        <w:rPr>
          <w:rStyle w:val="normaltextrun"/>
          <w:rFonts w:ascii="Arial" w:hAnsi="Arial" w:cs="Arial"/>
          <w:sz w:val="22"/>
          <w:szCs w:val="22"/>
        </w:rPr>
        <w:t xml:space="preserve">American Speech-Language-Hearing Association. (2021). Cultural competence check-in: Self-reflection. </w:t>
      </w:r>
      <w:hyperlink r:id="rId7" w:tgtFrame="_blank" w:history="1">
        <w:r w:rsidRPr="00C43FC1">
          <w:rPr>
            <w:rStyle w:val="normaltextrun"/>
            <w:rFonts w:ascii="Arial" w:hAnsi="Arial" w:cs="Arial"/>
            <w:color w:val="0563C1"/>
            <w:sz w:val="22"/>
            <w:szCs w:val="22"/>
            <w:u w:val="single"/>
          </w:rPr>
          <w:t>https://www.asha.org/siteassets/uploadedfiles/multicultural/self-reflection-checklist.pdf</w:t>
        </w:r>
      </w:hyperlink>
      <w:r w:rsidRPr="00C43FC1">
        <w:rPr>
          <w:rStyle w:val="normaltextrun"/>
          <w:rFonts w:ascii="Arial" w:hAnsi="Arial" w:cs="Arial"/>
          <w:sz w:val="22"/>
          <w:szCs w:val="22"/>
        </w:rPr>
        <w:t>. </w:t>
      </w:r>
      <w:r w:rsidRPr="00C43FC1">
        <w:rPr>
          <w:rStyle w:val="eop"/>
          <w:rFonts w:ascii="Arial" w:hAnsi="Arial" w:cs="Arial"/>
          <w:sz w:val="22"/>
          <w:szCs w:val="22"/>
        </w:rPr>
        <w:t> </w:t>
      </w:r>
    </w:p>
    <w:p w14:paraId="1A1D85C1" w14:textId="77777777" w:rsidR="00B453B8" w:rsidRPr="00C43FC1" w:rsidRDefault="00B453B8" w:rsidP="00C43FC1">
      <w:pPr>
        <w:pStyle w:val="paragraph"/>
        <w:spacing w:before="0" w:beforeAutospacing="0" w:after="0" w:afterAutospacing="0" w:line="360" w:lineRule="auto"/>
        <w:ind w:left="720" w:hanging="720"/>
        <w:textAlignment w:val="baseline"/>
        <w:rPr>
          <w:rFonts w:ascii="Arial" w:hAnsi="Arial" w:cs="Arial"/>
          <w:sz w:val="22"/>
          <w:szCs w:val="22"/>
        </w:rPr>
      </w:pPr>
      <w:proofErr w:type="spellStart"/>
      <w:r w:rsidRPr="00C43FC1">
        <w:rPr>
          <w:rStyle w:val="normaltextrun"/>
          <w:rFonts w:ascii="Arial" w:hAnsi="Arial" w:cs="Arial"/>
          <w:sz w:val="22"/>
          <w:szCs w:val="22"/>
        </w:rPr>
        <w:t>Darawsheh</w:t>
      </w:r>
      <w:proofErr w:type="spellEnd"/>
      <w:r w:rsidRPr="00C43FC1">
        <w:rPr>
          <w:rStyle w:val="normaltextrun"/>
          <w:rFonts w:ascii="Arial" w:hAnsi="Arial" w:cs="Arial"/>
          <w:sz w:val="22"/>
          <w:szCs w:val="22"/>
        </w:rPr>
        <w:t xml:space="preserve">, W., Chard, G., &amp; Eklund, M. (2015). The challenge of cultural competency in the multicultural 21st century: A conceptual model to guide occupational therapy practice. </w:t>
      </w:r>
      <w:r w:rsidRPr="00C43FC1">
        <w:rPr>
          <w:rStyle w:val="normaltextrun"/>
          <w:rFonts w:ascii="Arial" w:hAnsi="Arial" w:cs="Arial"/>
          <w:i/>
          <w:iCs/>
          <w:sz w:val="22"/>
          <w:szCs w:val="22"/>
        </w:rPr>
        <w:t>Open Journal of Occupational Therapy (OJOT)</w:t>
      </w:r>
      <w:r w:rsidRPr="00C43FC1">
        <w:rPr>
          <w:rStyle w:val="normaltextrun"/>
          <w:rFonts w:ascii="Arial" w:hAnsi="Arial" w:cs="Arial"/>
          <w:sz w:val="22"/>
          <w:szCs w:val="22"/>
        </w:rPr>
        <w:t xml:space="preserve">, </w:t>
      </w:r>
      <w:r w:rsidRPr="00C43FC1">
        <w:rPr>
          <w:rStyle w:val="normaltextrun"/>
          <w:rFonts w:ascii="Arial" w:hAnsi="Arial" w:cs="Arial"/>
          <w:i/>
          <w:iCs/>
          <w:sz w:val="22"/>
          <w:szCs w:val="22"/>
        </w:rPr>
        <w:t>3</w:t>
      </w:r>
      <w:r w:rsidRPr="00C43FC1">
        <w:rPr>
          <w:rStyle w:val="normaltextrun"/>
          <w:rFonts w:ascii="Arial" w:hAnsi="Arial" w:cs="Arial"/>
          <w:sz w:val="22"/>
          <w:szCs w:val="22"/>
        </w:rPr>
        <w:t>(2), 1-22.  </w:t>
      </w:r>
      <w:r w:rsidRPr="00C43FC1">
        <w:rPr>
          <w:rStyle w:val="eop"/>
          <w:rFonts w:ascii="Arial" w:hAnsi="Arial" w:cs="Arial"/>
          <w:sz w:val="22"/>
          <w:szCs w:val="22"/>
        </w:rPr>
        <w:t> </w:t>
      </w:r>
    </w:p>
    <w:p w14:paraId="79A0F994" w14:textId="77777777" w:rsidR="00B453B8" w:rsidRPr="00C43FC1" w:rsidRDefault="00B453B8" w:rsidP="00C43FC1">
      <w:pPr>
        <w:pStyle w:val="paragraph"/>
        <w:spacing w:before="0" w:beforeAutospacing="0" w:after="0" w:afterAutospacing="0" w:line="360" w:lineRule="auto"/>
        <w:ind w:left="720" w:hanging="720"/>
        <w:textAlignment w:val="baseline"/>
        <w:rPr>
          <w:rFonts w:ascii="Arial" w:hAnsi="Arial" w:cs="Arial"/>
          <w:sz w:val="22"/>
          <w:szCs w:val="22"/>
        </w:rPr>
      </w:pPr>
      <w:r w:rsidRPr="00C43FC1">
        <w:rPr>
          <w:rStyle w:val="normaltextrun"/>
          <w:rFonts w:ascii="Arial" w:hAnsi="Arial" w:cs="Arial"/>
          <w:sz w:val="22"/>
          <w:szCs w:val="22"/>
        </w:rPr>
        <w:t>Hawala-</w:t>
      </w:r>
      <w:proofErr w:type="spellStart"/>
      <w:r w:rsidRPr="00C43FC1">
        <w:rPr>
          <w:rStyle w:val="normaltextrun"/>
          <w:rFonts w:ascii="Arial" w:hAnsi="Arial" w:cs="Arial"/>
          <w:sz w:val="22"/>
          <w:szCs w:val="22"/>
        </w:rPr>
        <w:t>Druy</w:t>
      </w:r>
      <w:proofErr w:type="spellEnd"/>
      <w:r w:rsidRPr="00C43FC1">
        <w:rPr>
          <w:rStyle w:val="normaltextrun"/>
          <w:rFonts w:ascii="Arial" w:hAnsi="Arial" w:cs="Arial"/>
          <w:sz w:val="22"/>
          <w:szCs w:val="22"/>
        </w:rPr>
        <w:t xml:space="preserve">, S., &amp; Hill, M. H. (2012). Interdisciplinary: Cultural competency and culturally congruent education for millennials in health professions. </w:t>
      </w:r>
      <w:r w:rsidRPr="00C43FC1">
        <w:rPr>
          <w:rStyle w:val="normaltextrun"/>
          <w:rFonts w:ascii="Arial" w:hAnsi="Arial" w:cs="Arial"/>
          <w:i/>
          <w:iCs/>
          <w:sz w:val="22"/>
          <w:szCs w:val="22"/>
        </w:rPr>
        <w:t>Nurse Education Today</w:t>
      </w:r>
      <w:r w:rsidRPr="00C43FC1">
        <w:rPr>
          <w:rStyle w:val="normaltextrun"/>
          <w:rFonts w:ascii="Arial" w:hAnsi="Arial" w:cs="Arial"/>
          <w:sz w:val="22"/>
          <w:szCs w:val="22"/>
        </w:rPr>
        <w:t xml:space="preserve">, </w:t>
      </w:r>
      <w:r w:rsidRPr="00C43FC1">
        <w:rPr>
          <w:rStyle w:val="normaltextrun"/>
          <w:rFonts w:ascii="Arial" w:hAnsi="Arial" w:cs="Arial"/>
          <w:i/>
          <w:iCs/>
          <w:sz w:val="22"/>
          <w:szCs w:val="22"/>
        </w:rPr>
        <w:t>32</w:t>
      </w:r>
      <w:r w:rsidRPr="00C43FC1">
        <w:rPr>
          <w:rStyle w:val="normaltextrun"/>
          <w:rFonts w:ascii="Arial" w:hAnsi="Arial" w:cs="Arial"/>
          <w:sz w:val="22"/>
          <w:szCs w:val="22"/>
        </w:rPr>
        <w:t xml:space="preserve">(2012), 772-778. </w:t>
      </w:r>
      <w:hyperlink r:id="rId8" w:tgtFrame="_blank" w:history="1">
        <w:r w:rsidRPr="00C43FC1">
          <w:rPr>
            <w:rStyle w:val="normaltextrun"/>
            <w:rFonts w:ascii="Arial" w:hAnsi="Arial" w:cs="Arial"/>
            <w:color w:val="0563C1"/>
            <w:sz w:val="22"/>
            <w:szCs w:val="22"/>
            <w:u w:val="single"/>
          </w:rPr>
          <w:t>https://doi.org/10.1016/j.nedt.2012.05.002</w:t>
        </w:r>
      </w:hyperlink>
      <w:r w:rsidRPr="00C43FC1">
        <w:rPr>
          <w:rStyle w:val="normaltextrun"/>
          <w:rFonts w:ascii="Arial" w:hAnsi="Arial" w:cs="Arial"/>
          <w:sz w:val="22"/>
          <w:szCs w:val="22"/>
        </w:rPr>
        <w:t> </w:t>
      </w:r>
      <w:r w:rsidRPr="00C43FC1">
        <w:rPr>
          <w:rStyle w:val="eop"/>
          <w:rFonts w:ascii="Arial" w:hAnsi="Arial" w:cs="Arial"/>
          <w:sz w:val="22"/>
          <w:szCs w:val="22"/>
        </w:rPr>
        <w:t> </w:t>
      </w:r>
    </w:p>
    <w:p w14:paraId="2F939302" w14:textId="77777777" w:rsidR="00B453B8" w:rsidRPr="00C43FC1" w:rsidRDefault="00B453B8" w:rsidP="00C43FC1">
      <w:pPr>
        <w:pStyle w:val="paragraph"/>
        <w:spacing w:before="0" w:beforeAutospacing="0" w:after="0" w:afterAutospacing="0" w:line="360" w:lineRule="auto"/>
        <w:ind w:left="720" w:hanging="720"/>
        <w:textAlignment w:val="baseline"/>
        <w:rPr>
          <w:rFonts w:ascii="Arial" w:hAnsi="Arial" w:cs="Arial"/>
          <w:sz w:val="22"/>
          <w:szCs w:val="22"/>
        </w:rPr>
      </w:pPr>
      <w:proofErr w:type="spellStart"/>
      <w:r w:rsidRPr="00C43FC1">
        <w:rPr>
          <w:rStyle w:val="normaltextrun"/>
          <w:rFonts w:ascii="Arial" w:hAnsi="Arial" w:cs="Arial"/>
          <w:color w:val="000000"/>
          <w:sz w:val="22"/>
          <w:szCs w:val="22"/>
        </w:rPr>
        <w:t>Odawara</w:t>
      </w:r>
      <w:proofErr w:type="spellEnd"/>
      <w:r w:rsidRPr="00C43FC1">
        <w:rPr>
          <w:rStyle w:val="normaltextrun"/>
          <w:rFonts w:ascii="Arial" w:hAnsi="Arial" w:cs="Arial"/>
          <w:color w:val="000000"/>
          <w:sz w:val="22"/>
          <w:szCs w:val="22"/>
        </w:rPr>
        <w:t xml:space="preserve">, E. (2005). Cultural competency in occupational therapy: Beyond a cross-cultural view of practice. </w:t>
      </w:r>
      <w:r w:rsidRPr="00C43FC1">
        <w:rPr>
          <w:rStyle w:val="normaltextrun"/>
          <w:rFonts w:ascii="Arial" w:hAnsi="Arial" w:cs="Arial"/>
          <w:i/>
          <w:iCs/>
          <w:color w:val="000000"/>
          <w:sz w:val="22"/>
          <w:szCs w:val="22"/>
        </w:rPr>
        <w:t>American Journal of Occupational Therapy</w:t>
      </w:r>
      <w:r w:rsidRPr="00C43FC1">
        <w:rPr>
          <w:rStyle w:val="normaltextrun"/>
          <w:rFonts w:ascii="Arial" w:hAnsi="Arial" w:cs="Arial"/>
          <w:color w:val="000000"/>
          <w:sz w:val="22"/>
          <w:szCs w:val="22"/>
        </w:rPr>
        <w:t xml:space="preserve">, </w:t>
      </w:r>
      <w:r w:rsidRPr="00C43FC1">
        <w:rPr>
          <w:rStyle w:val="normaltextrun"/>
          <w:rFonts w:ascii="Arial" w:hAnsi="Arial" w:cs="Arial"/>
          <w:i/>
          <w:iCs/>
          <w:color w:val="000000"/>
          <w:sz w:val="22"/>
          <w:szCs w:val="22"/>
        </w:rPr>
        <w:t>59</w:t>
      </w:r>
      <w:r w:rsidRPr="00C43FC1">
        <w:rPr>
          <w:rStyle w:val="normaltextrun"/>
          <w:rFonts w:ascii="Arial" w:hAnsi="Arial" w:cs="Arial"/>
          <w:color w:val="000000"/>
          <w:sz w:val="22"/>
          <w:szCs w:val="22"/>
        </w:rPr>
        <w:t>(3), 325-334.</w:t>
      </w:r>
      <w:r w:rsidRPr="00C43FC1">
        <w:rPr>
          <w:rStyle w:val="eop"/>
          <w:rFonts w:ascii="Arial" w:hAnsi="Arial" w:cs="Arial"/>
          <w:color w:val="000000"/>
          <w:sz w:val="22"/>
          <w:szCs w:val="22"/>
        </w:rPr>
        <w:t> </w:t>
      </w:r>
    </w:p>
    <w:p w14:paraId="7BE71B8E" w14:textId="77777777" w:rsidR="00EF6E9E" w:rsidRPr="00C43FC1" w:rsidRDefault="00EF6E9E" w:rsidP="00C43FC1">
      <w:pPr>
        <w:spacing w:line="360" w:lineRule="auto"/>
        <w:rPr>
          <w:rFonts w:ascii="Arial" w:hAnsi="Arial" w:cs="Arial"/>
        </w:rPr>
      </w:pPr>
    </w:p>
    <w:sectPr w:rsidR="00EF6E9E" w:rsidRPr="00C43FC1" w:rsidSect="00CF75B9">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72E8" w14:textId="77777777" w:rsidR="0074508E" w:rsidRDefault="0074508E" w:rsidP="0074508E">
      <w:pPr>
        <w:spacing w:after="0" w:line="240" w:lineRule="auto"/>
      </w:pPr>
      <w:r>
        <w:separator/>
      </w:r>
    </w:p>
  </w:endnote>
  <w:endnote w:type="continuationSeparator" w:id="0">
    <w:p w14:paraId="146860D2" w14:textId="77777777" w:rsidR="0074508E" w:rsidRDefault="0074508E" w:rsidP="0074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877151"/>
      <w:docPartObj>
        <w:docPartGallery w:val="Page Numbers (Bottom of Page)"/>
        <w:docPartUnique/>
      </w:docPartObj>
    </w:sdtPr>
    <w:sdtEndPr>
      <w:rPr>
        <w:noProof/>
      </w:rPr>
    </w:sdtEndPr>
    <w:sdtContent>
      <w:p w14:paraId="56712EDF" w14:textId="1C962473" w:rsidR="0074508E" w:rsidRDefault="007450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ABEEA6" w14:textId="77777777" w:rsidR="0074508E" w:rsidRDefault="0074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06F5" w14:textId="77777777" w:rsidR="0074508E" w:rsidRDefault="0074508E" w:rsidP="0074508E">
      <w:pPr>
        <w:spacing w:after="0" w:line="240" w:lineRule="auto"/>
      </w:pPr>
      <w:r>
        <w:separator/>
      </w:r>
    </w:p>
  </w:footnote>
  <w:footnote w:type="continuationSeparator" w:id="0">
    <w:p w14:paraId="7A937AD4" w14:textId="77777777" w:rsidR="0074508E" w:rsidRDefault="0074508E" w:rsidP="00745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B8"/>
    <w:rsid w:val="00353DF5"/>
    <w:rsid w:val="0050235B"/>
    <w:rsid w:val="005F69D1"/>
    <w:rsid w:val="0074508E"/>
    <w:rsid w:val="00910F7F"/>
    <w:rsid w:val="00B453B8"/>
    <w:rsid w:val="00C43FC1"/>
    <w:rsid w:val="00CF75B9"/>
    <w:rsid w:val="00EF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9ED4"/>
  <w15:chartTrackingRefBased/>
  <w15:docId w15:val="{EF507A63-A26B-4CEB-8361-48DF931E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5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453B8"/>
  </w:style>
  <w:style w:type="character" w:customStyle="1" w:styleId="normaltextrun">
    <w:name w:val="normaltextrun"/>
    <w:basedOn w:val="DefaultParagraphFont"/>
    <w:rsid w:val="00B453B8"/>
  </w:style>
  <w:style w:type="character" w:styleId="LineNumber">
    <w:name w:val="line number"/>
    <w:basedOn w:val="DefaultParagraphFont"/>
    <w:uiPriority w:val="99"/>
    <w:semiHidden/>
    <w:unhideWhenUsed/>
    <w:rsid w:val="00CF75B9"/>
  </w:style>
  <w:style w:type="paragraph" w:styleId="Header">
    <w:name w:val="header"/>
    <w:basedOn w:val="Normal"/>
    <w:link w:val="HeaderChar"/>
    <w:uiPriority w:val="99"/>
    <w:unhideWhenUsed/>
    <w:rsid w:val="0074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8E"/>
  </w:style>
  <w:style w:type="paragraph" w:styleId="Footer">
    <w:name w:val="footer"/>
    <w:basedOn w:val="Normal"/>
    <w:link w:val="FooterChar"/>
    <w:uiPriority w:val="99"/>
    <w:unhideWhenUsed/>
    <w:rsid w:val="0074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94086">
      <w:bodyDiv w:val="1"/>
      <w:marLeft w:val="0"/>
      <w:marRight w:val="0"/>
      <w:marTop w:val="0"/>
      <w:marBottom w:val="0"/>
      <w:divBdr>
        <w:top w:val="none" w:sz="0" w:space="0" w:color="auto"/>
        <w:left w:val="none" w:sz="0" w:space="0" w:color="auto"/>
        <w:bottom w:val="none" w:sz="0" w:space="0" w:color="auto"/>
        <w:right w:val="none" w:sz="0" w:space="0" w:color="auto"/>
      </w:divBdr>
      <w:divsChild>
        <w:div w:id="657344678">
          <w:marLeft w:val="0"/>
          <w:marRight w:val="0"/>
          <w:marTop w:val="0"/>
          <w:marBottom w:val="0"/>
          <w:divBdr>
            <w:top w:val="none" w:sz="0" w:space="0" w:color="auto"/>
            <w:left w:val="none" w:sz="0" w:space="0" w:color="auto"/>
            <w:bottom w:val="none" w:sz="0" w:space="0" w:color="auto"/>
            <w:right w:val="none" w:sz="0" w:space="0" w:color="auto"/>
          </w:divBdr>
        </w:div>
        <w:div w:id="891581649">
          <w:marLeft w:val="0"/>
          <w:marRight w:val="0"/>
          <w:marTop w:val="0"/>
          <w:marBottom w:val="0"/>
          <w:divBdr>
            <w:top w:val="none" w:sz="0" w:space="0" w:color="auto"/>
            <w:left w:val="none" w:sz="0" w:space="0" w:color="auto"/>
            <w:bottom w:val="none" w:sz="0" w:space="0" w:color="auto"/>
            <w:right w:val="none" w:sz="0" w:space="0" w:color="auto"/>
          </w:divBdr>
        </w:div>
        <w:div w:id="336738081">
          <w:marLeft w:val="0"/>
          <w:marRight w:val="0"/>
          <w:marTop w:val="0"/>
          <w:marBottom w:val="0"/>
          <w:divBdr>
            <w:top w:val="none" w:sz="0" w:space="0" w:color="auto"/>
            <w:left w:val="none" w:sz="0" w:space="0" w:color="auto"/>
            <w:bottom w:val="none" w:sz="0" w:space="0" w:color="auto"/>
            <w:right w:val="none" w:sz="0" w:space="0" w:color="auto"/>
          </w:divBdr>
        </w:div>
        <w:div w:id="93671385">
          <w:marLeft w:val="0"/>
          <w:marRight w:val="0"/>
          <w:marTop w:val="0"/>
          <w:marBottom w:val="0"/>
          <w:divBdr>
            <w:top w:val="none" w:sz="0" w:space="0" w:color="auto"/>
            <w:left w:val="none" w:sz="0" w:space="0" w:color="auto"/>
            <w:bottom w:val="none" w:sz="0" w:space="0" w:color="auto"/>
            <w:right w:val="none" w:sz="0" w:space="0" w:color="auto"/>
          </w:divBdr>
        </w:div>
        <w:div w:id="1187140302">
          <w:marLeft w:val="0"/>
          <w:marRight w:val="0"/>
          <w:marTop w:val="0"/>
          <w:marBottom w:val="0"/>
          <w:divBdr>
            <w:top w:val="none" w:sz="0" w:space="0" w:color="auto"/>
            <w:left w:val="none" w:sz="0" w:space="0" w:color="auto"/>
            <w:bottom w:val="none" w:sz="0" w:space="0" w:color="auto"/>
            <w:right w:val="none" w:sz="0" w:space="0" w:color="auto"/>
          </w:divBdr>
        </w:div>
        <w:div w:id="1454443944">
          <w:marLeft w:val="0"/>
          <w:marRight w:val="0"/>
          <w:marTop w:val="0"/>
          <w:marBottom w:val="0"/>
          <w:divBdr>
            <w:top w:val="none" w:sz="0" w:space="0" w:color="auto"/>
            <w:left w:val="none" w:sz="0" w:space="0" w:color="auto"/>
            <w:bottom w:val="none" w:sz="0" w:space="0" w:color="auto"/>
            <w:right w:val="none" w:sz="0" w:space="0" w:color="auto"/>
          </w:divBdr>
        </w:div>
        <w:div w:id="1659193915">
          <w:marLeft w:val="0"/>
          <w:marRight w:val="0"/>
          <w:marTop w:val="0"/>
          <w:marBottom w:val="0"/>
          <w:divBdr>
            <w:top w:val="none" w:sz="0" w:space="0" w:color="auto"/>
            <w:left w:val="none" w:sz="0" w:space="0" w:color="auto"/>
            <w:bottom w:val="none" w:sz="0" w:space="0" w:color="auto"/>
            <w:right w:val="none" w:sz="0" w:space="0" w:color="auto"/>
          </w:divBdr>
        </w:div>
        <w:div w:id="1688173052">
          <w:marLeft w:val="0"/>
          <w:marRight w:val="0"/>
          <w:marTop w:val="0"/>
          <w:marBottom w:val="0"/>
          <w:divBdr>
            <w:top w:val="none" w:sz="0" w:space="0" w:color="auto"/>
            <w:left w:val="none" w:sz="0" w:space="0" w:color="auto"/>
            <w:bottom w:val="none" w:sz="0" w:space="0" w:color="auto"/>
            <w:right w:val="none" w:sz="0" w:space="0" w:color="auto"/>
          </w:divBdr>
        </w:div>
        <w:div w:id="1511220185">
          <w:marLeft w:val="0"/>
          <w:marRight w:val="0"/>
          <w:marTop w:val="0"/>
          <w:marBottom w:val="0"/>
          <w:divBdr>
            <w:top w:val="none" w:sz="0" w:space="0" w:color="auto"/>
            <w:left w:val="none" w:sz="0" w:space="0" w:color="auto"/>
            <w:bottom w:val="none" w:sz="0" w:space="0" w:color="auto"/>
            <w:right w:val="none" w:sz="0" w:space="0" w:color="auto"/>
          </w:divBdr>
        </w:div>
        <w:div w:id="385832914">
          <w:marLeft w:val="0"/>
          <w:marRight w:val="0"/>
          <w:marTop w:val="0"/>
          <w:marBottom w:val="0"/>
          <w:divBdr>
            <w:top w:val="none" w:sz="0" w:space="0" w:color="auto"/>
            <w:left w:val="none" w:sz="0" w:space="0" w:color="auto"/>
            <w:bottom w:val="none" w:sz="0" w:space="0" w:color="auto"/>
            <w:right w:val="none" w:sz="0" w:space="0" w:color="auto"/>
          </w:divBdr>
        </w:div>
        <w:div w:id="660356035">
          <w:marLeft w:val="0"/>
          <w:marRight w:val="0"/>
          <w:marTop w:val="0"/>
          <w:marBottom w:val="0"/>
          <w:divBdr>
            <w:top w:val="none" w:sz="0" w:space="0" w:color="auto"/>
            <w:left w:val="none" w:sz="0" w:space="0" w:color="auto"/>
            <w:bottom w:val="none" w:sz="0" w:space="0" w:color="auto"/>
            <w:right w:val="none" w:sz="0" w:space="0" w:color="auto"/>
          </w:divBdr>
        </w:div>
        <w:div w:id="1346711354">
          <w:marLeft w:val="0"/>
          <w:marRight w:val="0"/>
          <w:marTop w:val="0"/>
          <w:marBottom w:val="0"/>
          <w:divBdr>
            <w:top w:val="none" w:sz="0" w:space="0" w:color="auto"/>
            <w:left w:val="none" w:sz="0" w:space="0" w:color="auto"/>
            <w:bottom w:val="none" w:sz="0" w:space="0" w:color="auto"/>
            <w:right w:val="none" w:sz="0" w:space="0" w:color="auto"/>
          </w:divBdr>
        </w:div>
        <w:div w:id="1708027574">
          <w:marLeft w:val="0"/>
          <w:marRight w:val="0"/>
          <w:marTop w:val="0"/>
          <w:marBottom w:val="0"/>
          <w:divBdr>
            <w:top w:val="none" w:sz="0" w:space="0" w:color="auto"/>
            <w:left w:val="none" w:sz="0" w:space="0" w:color="auto"/>
            <w:bottom w:val="none" w:sz="0" w:space="0" w:color="auto"/>
            <w:right w:val="none" w:sz="0" w:space="0" w:color="auto"/>
          </w:divBdr>
        </w:div>
        <w:div w:id="1628664464">
          <w:marLeft w:val="0"/>
          <w:marRight w:val="0"/>
          <w:marTop w:val="0"/>
          <w:marBottom w:val="0"/>
          <w:divBdr>
            <w:top w:val="none" w:sz="0" w:space="0" w:color="auto"/>
            <w:left w:val="none" w:sz="0" w:space="0" w:color="auto"/>
            <w:bottom w:val="none" w:sz="0" w:space="0" w:color="auto"/>
            <w:right w:val="none" w:sz="0" w:space="0" w:color="auto"/>
          </w:divBdr>
        </w:div>
        <w:div w:id="530074678">
          <w:marLeft w:val="0"/>
          <w:marRight w:val="0"/>
          <w:marTop w:val="0"/>
          <w:marBottom w:val="0"/>
          <w:divBdr>
            <w:top w:val="none" w:sz="0" w:space="0" w:color="auto"/>
            <w:left w:val="none" w:sz="0" w:space="0" w:color="auto"/>
            <w:bottom w:val="none" w:sz="0" w:space="0" w:color="auto"/>
            <w:right w:val="none" w:sz="0" w:space="0" w:color="auto"/>
          </w:divBdr>
        </w:div>
        <w:div w:id="1335184719">
          <w:marLeft w:val="0"/>
          <w:marRight w:val="0"/>
          <w:marTop w:val="0"/>
          <w:marBottom w:val="0"/>
          <w:divBdr>
            <w:top w:val="none" w:sz="0" w:space="0" w:color="auto"/>
            <w:left w:val="none" w:sz="0" w:space="0" w:color="auto"/>
            <w:bottom w:val="none" w:sz="0" w:space="0" w:color="auto"/>
            <w:right w:val="none" w:sz="0" w:space="0" w:color="auto"/>
          </w:divBdr>
        </w:div>
        <w:div w:id="2057662759">
          <w:marLeft w:val="0"/>
          <w:marRight w:val="0"/>
          <w:marTop w:val="0"/>
          <w:marBottom w:val="0"/>
          <w:divBdr>
            <w:top w:val="none" w:sz="0" w:space="0" w:color="auto"/>
            <w:left w:val="none" w:sz="0" w:space="0" w:color="auto"/>
            <w:bottom w:val="none" w:sz="0" w:space="0" w:color="auto"/>
            <w:right w:val="none" w:sz="0" w:space="0" w:color="auto"/>
          </w:divBdr>
        </w:div>
        <w:div w:id="374551373">
          <w:marLeft w:val="0"/>
          <w:marRight w:val="0"/>
          <w:marTop w:val="0"/>
          <w:marBottom w:val="0"/>
          <w:divBdr>
            <w:top w:val="none" w:sz="0" w:space="0" w:color="auto"/>
            <w:left w:val="none" w:sz="0" w:space="0" w:color="auto"/>
            <w:bottom w:val="none" w:sz="0" w:space="0" w:color="auto"/>
            <w:right w:val="none" w:sz="0" w:space="0" w:color="auto"/>
          </w:divBdr>
        </w:div>
        <w:div w:id="939139317">
          <w:marLeft w:val="0"/>
          <w:marRight w:val="0"/>
          <w:marTop w:val="0"/>
          <w:marBottom w:val="0"/>
          <w:divBdr>
            <w:top w:val="none" w:sz="0" w:space="0" w:color="auto"/>
            <w:left w:val="none" w:sz="0" w:space="0" w:color="auto"/>
            <w:bottom w:val="none" w:sz="0" w:space="0" w:color="auto"/>
            <w:right w:val="none" w:sz="0" w:space="0" w:color="auto"/>
          </w:divBdr>
        </w:div>
        <w:div w:id="1455634720">
          <w:marLeft w:val="0"/>
          <w:marRight w:val="0"/>
          <w:marTop w:val="0"/>
          <w:marBottom w:val="0"/>
          <w:divBdr>
            <w:top w:val="none" w:sz="0" w:space="0" w:color="auto"/>
            <w:left w:val="none" w:sz="0" w:space="0" w:color="auto"/>
            <w:bottom w:val="none" w:sz="0" w:space="0" w:color="auto"/>
            <w:right w:val="none" w:sz="0" w:space="0" w:color="auto"/>
          </w:divBdr>
        </w:div>
        <w:div w:id="626401393">
          <w:marLeft w:val="0"/>
          <w:marRight w:val="0"/>
          <w:marTop w:val="0"/>
          <w:marBottom w:val="0"/>
          <w:divBdr>
            <w:top w:val="none" w:sz="0" w:space="0" w:color="auto"/>
            <w:left w:val="none" w:sz="0" w:space="0" w:color="auto"/>
            <w:bottom w:val="none" w:sz="0" w:space="0" w:color="auto"/>
            <w:right w:val="none" w:sz="0" w:space="0" w:color="auto"/>
          </w:divBdr>
        </w:div>
        <w:div w:id="474834077">
          <w:marLeft w:val="0"/>
          <w:marRight w:val="0"/>
          <w:marTop w:val="0"/>
          <w:marBottom w:val="0"/>
          <w:divBdr>
            <w:top w:val="none" w:sz="0" w:space="0" w:color="auto"/>
            <w:left w:val="none" w:sz="0" w:space="0" w:color="auto"/>
            <w:bottom w:val="none" w:sz="0" w:space="0" w:color="auto"/>
            <w:right w:val="none" w:sz="0" w:space="0" w:color="auto"/>
          </w:divBdr>
        </w:div>
        <w:div w:id="2011979884">
          <w:marLeft w:val="0"/>
          <w:marRight w:val="0"/>
          <w:marTop w:val="0"/>
          <w:marBottom w:val="0"/>
          <w:divBdr>
            <w:top w:val="none" w:sz="0" w:space="0" w:color="auto"/>
            <w:left w:val="none" w:sz="0" w:space="0" w:color="auto"/>
            <w:bottom w:val="none" w:sz="0" w:space="0" w:color="auto"/>
            <w:right w:val="none" w:sz="0" w:space="0" w:color="auto"/>
          </w:divBdr>
        </w:div>
        <w:div w:id="1038777504">
          <w:marLeft w:val="0"/>
          <w:marRight w:val="0"/>
          <w:marTop w:val="0"/>
          <w:marBottom w:val="0"/>
          <w:divBdr>
            <w:top w:val="none" w:sz="0" w:space="0" w:color="auto"/>
            <w:left w:val="none" w:sz="0" w:space="0" w:color="auto"/>
            <w:bottom w:val="none" w:sz="0" w:space="0" w:color="auto"/>
            <w:right w:val="none" w:sz="0" w:space="0" w:color="auto"/>
          </w:divBdr>
        </w:div>
        <w:div w:id="850217135">
          <w:marLeft w:val="0"/>
          <w:marRight w:val="0"/>
          <w:marTop w:val="0"/>
          <w:marBottom w:val="0"/>
          <w:divBdr>
            <w:top w:val="none" w:sz="0" w:space="0" w:color="auto"/>
            <w:left w:val="none" w:sz="0" w:space="0" w:color="auto"/>
            <w:bottom w:val="none" w:sz="0" w:space="0" w:color="auto"/>
            <w:right w:val="none" w:sz="0" w:space="0" w:color="auto"/>
          </w:divBdr>
        </w:div>
        <w:div w:id="1852065736">
          <w:marLeft w:val="0"/>
          <w:marRight w:val="0"/>
          <w:marTop w:val="0"/>
          <w:marBottom w:val="0"/>
          <w:divBdr>
            <w:top w:val="none" w:sz="0" w:space="0" w:color="auto"/>
            <w:left w:val="none" w:sz="0" w:space="0" w:color="auto"/>
            <w:bottom w:val="none" w:sz="0" w:space="0" w:color="auto"/>
            <w:right w:val="none" w:sz="0" w:space="0" w:color="auto"/>
          </w:divBdr>
        </w:div>
        <w:div w:id="1677154738">
          <w:marLeft w:val="0"/>
          <w:marRight w:val="0"/>
          <w:marTop w:val="0"/>
          <w:marBottom w:val="0"/>
          <w:divBdr>
            <w:top w:val="none" w:sz="0" w:space="0" w:color="auto"/>
            <w:left w:val="none" w:sz="0" w:space="0" w:color="auto"/>
            <w:bottom w:val="none" w:sz="0" w:space="0" w:color="auto"/>
            <w:right w:val="none" w:sz="0" w:space="0" w:color="auto"/>
          </w:divBdr>
        </w:div>
        <w:div w:id="879173399">
          <w:marLeft w:val="0"/>
          <w:marRight w:val="0"/>
          <w:marTop w:val="0"/>
          <w:marBottom w:val="0"/>
          <w:divBdr>
            <w:top w:val="none" w:sz="0" w:space="0" w:color="auto"/>
            <w:left w:val="none" w:sz="0" w:space="0" w:color="auto"/>
            <w:bottom w:val="none" w:sz="0" w:space="0" w:color="auto"/>
            <w:right w:val="none" w:sz="0" w:space="0" w:color="auto"/>
          </w:divBdr>
        </w:div>
        <w:div w:id="1342389380">
          <w:marLeft w:val="0"/>
          <w:marRight w:val="0"/>
          <w:marTop w:val="0"/>
          <w:marBottom w:val="0"/>
          <w:divBdr>
            <w:top w:val="none" w:sz="0" w:space="0" w:color="auto"/>
            <w:left w:val="none" w:sz="0" w:space="0" w:color="auto"/>
            <w:bottom w:val="none" w:sz="0" w:space="0" w:color="auto"/>
            <w:right w:val="none" w:sz="0" w:space="0" w:color="auto"/>
          </w:divBdr>
        </w:div>
        <w:div w:id="995648499">
          <w:marLeft w:val="0"/>
          <w:marRight w:val="0"/>
          <w:marTop w:val="0"/>
          <w:marBottom w:val="0"/>
          <w:divBdr>
            <w:top w:val="none" w:sz="0" w:space="0" w:color="auto"/>
            <w:left w:val="none" w:sz="0" w:space="0" w:color="auto"/>
            <w:bottom w:val="none" w:sz="0" w:space="0" w:color="auto"/>
            <w:right w:val="none" w:sz="0" w:space="0" w:color="auto"/>
          </w:divBdr>
        </w:div>
        <w:div w:id="1961761014">
          <w:marLeft w:val="0"/>
          <w:marRight w:val="0"/>
          <w:marTop w:val="0"/>
          <w:marBottom w:val="0"/>
          <w:divBdr>
            <w:top w:val="none" w:sz="0" w:space="0" w:color="auto"/>
            <w:left w:val="none" w:sz="0" w:space="0" w:color="auto"/>
            <w:bottom w:val="none" w:sz="0" w:space="0" w:color="auto"/>
            <w:right w:val="none" w:sz="0" w:space="0" w:color="auto"/>
          </w:divBdr>
        </w:div>
        <w:div w:id="659894827">
          <w:marLeft w:val="0"/>
          <w:marRight w:val="0"/>
          <w:marTop w:val="0"/>
          <w:marBottom w:val="0"/>
          <w:divBdr>
            <w:top w:val="none" w:sz="0" w:space="0" w:color="auto"/>
            <w:left w:val="none" w:sz="0" w:space="0" w:color="auto"/>
            <w:bottom w:val="none" w:sz="0" w:space="0" w:color="auto"/>
            <w:right w:val="none" w:sz="0" w:space="0" w:color="auto"/>
          </w:divBdr>
        </w:div>
      </w:divsChild>
    </w:div>
    <w:div w:id="1523125573">
      <w:bodyDiv w:val="1"/>
      <w:marLeft w:val="0"/>
      <w:marRight w:val="0"/>
      <w:marTop w:val="0"/>
      <w:marBottom w:val="0"/>
      <w:divBdr>
        <w:top w:val="none" w:sz="0" w:space="0" w:color="auto"/>
        <w:left w:val="none" w:sz="0" w:space="0" w:color="auto"/>
        <w:bottom w:val="none" w:sz="0" w:space="0" w:color="auto"/>
        <w:right w:val="none" w:sz="0" w:space="0" w:color="auto"/>
      </w:divBdr>
      <w:divsChild>
        <w:div w:id="1871991843">
          <w:marLeft w:val="0"/>
          <w:marRight w:val="0"/>
          <w:marTop w:val="0"/>
          <w:marBottom w:val="0"/>
          <w:divBdr>
            <w:top w:val="none" w:sz="0" w:space="0" w:color="auto"/>
            <w:left w:val="none" w:sz="0" w:space="0" w:color="auto"/>
            <w:bottom w:val="none" w:sz="0" w:space="0" w:color="auto"/>
            <w:right w:val="none" w:sz="0" w:space="0" w:color="auto"/>
          </w:divBdr>
        </w:div>
        <w:div w:id="1365859551">
          <w:marLeft w:val="0"/>
          <w:marRight w:val="0"/>
          <w:marTop w:val="0"/>
          <w:marBottom w:val="0"/>
          <w:divBdr>
            <w:top w:val="none" w:sz="0" w:space="0" w:color="auto"/>
            <w:left w:val="none" w:sz="0" w:space="0" w:color="auto"/>
            <w:bottom w:val="none" w:sz="0" w:space="0" w:color="auto"/>
            <w:right w:val="none" w:sz="0" w:space="0" w:color="auto"/>
          </w:divBdr>
        </w:div>
        <w:div w:id="1801533950">
          <w:marLeft w:val="0"/>
          <w:marRight w:val="0"/>
          <w:marTop w:val="0"/>
          <w:marBottom w:val="0"/>
          <w:divBdr>
            <w:top w:val="none" w:sz="0" w:space="0" w:color="auto"/>
            <w:left w:val="none" w:sz="0" w:space="0" w:color="auto"/>
            <w:bottom w:val="none" w:sz="0" w:space="0" w:color="auto"/>
            <w:right w:val="none" w:sz="0" w:space="0" w:color="auto"/>
          </w:divBdr>
        </w:div>
        <w:div w:id="1667318300">
          <w:marLeft w:val="0"/>
          <w:marRight w:val="0"/>
          <w:marTop w:val="0"/>
          <w:marBottom w:val="0"/>
          <w:divBdr>
            <w:top w:val="none" w:sz="0" w:space="0" w:color="auto"/>
            <w:left w:val="none" w:sz="0" w:space="0" w:color="auto"/>
            <w:bottom w:val="none" w:sz="0" w:space="0" w:color="auto"/>
            <w:right w:val="none" w:sz="0" w:space="0" w:color="auto"/>
          </w:divBdr>
        </w:div>
        <w:div w:id="961889139">
          <w:marLeft w:val="0"/>
          <w:marRight w:val="0"/>
          <w:marTop w:val="0"/>
          <w:marBottom w:val="0"/>
          <w:divBdr>
            <w:top w:val="none" w:sz="0" w:space="0" w:color="auto"/>
            <w:left w:val="none" w:sz="0" w:space="0" w:color="auto"/>
            <w:bottom w:val="none" w:sz="0" w:space="0" w:color="auto"/>
            <w:right w:val="none" w:sz="0" w:space="0" w:color="auto"/>
          </w:divBdr>
        </w:div>
        <w:div w:id="800611127">
          <w:marLeft w:val="0"/>
          <w:marRight w:val="0"/>
          <w:marTop w:val="0"/>
          <w:marBottom w:val="0"/>
          <w:divBdr>
            <w:top w:val="none" w:sz="0" w:space="0" w:color="auto"/>
            <w:left w:val="none" w:sz="0" w:space="0" w:color="auto"/>
            <w:bottom w:val="none" w:sz="0" w:space="0" w:color="auto"/>
            <w:right w:val="none" w:sz="0" w:space="0" w:color="auto"/>
          </w:divBdr>
        </w:div>
        <w:div w:id="1775516362">
          <w:marLeft w:val="0"/>
          <w:marRight w:val="0"/>
          <w:marTop w:val="0"/>
          <w:marBottom w:val="0"/>
          <w:divBdr>
            <w:top w:val="none" w:sz="0" w:space="0" w:color="auto"/>
            <w:left w:val="none" w:sz="0" w:space="0" w:color="auto"/>
            <w:bottom w:val="none" w:sz="0" w:space="0" w:color="auto"/>
            <w:right w:val="none" w:sz="0" w:space="0" w:color="auto"/>
          </w:divBdr>
        </w:div>
        <w:div w:id="1912080298">
          <w:marLeft w:val="0"/>
          <w:marRight w:val="0"/>
          <w:marTop w:val="0"/>
          <w:marBottom w:val="0"/>
          <w:divBdr>
            <w:top w:val="none" w:sz="0" w:space="0" w:color="auto"/>
            <w:left w:val="none" w:sz="0" w:space="0" w:color="auto"/>
            <w:bottom w:val="none" w:sz="0" w:space="0" w:color="auto"/>
            <w:right w:val="none" w:sz="0" w:space="0" w:color="auto"/>
          </w:divBdr>
        </w:div>
        <w:div w:id="2100905398">
          <w:marLeft w:val="0"/>
          <w:marRight w:val="0"/>
          <w:marTop w:val="0"/>
          <w:marBottom w:val="0"/>
          <w:divBdr>
            <w:top w:val="none" w:sz="0" w:space="0" w:color="auto"/>
            <w:left w:val="none" w:sz="0" w:space="0" w:color="auto"/>
            <w:bottom w:val="none" w:sz="0" w:space="0" w:color="auto"/>
            <w:right w:val="none" w:sz="0" w:space="0" w:color="auto"/>
          </w:divBdr>
        </w:div>
        <w:div w:id="1981617421">
          <w:marLeft w:val="0"/>
          <w:marRight w:val="0"/>
          <w:marTop w:val="0"/>
          <w:marBottom w:val="0"/>
          <w:divBdr>
            <w:top w:val="none" w:sz="0" w:space="0" w:color="auto"/>
            <w:left w:val="none" w:sz="0" w:space="0" w:color="auto"/>
            <w:bottom w:val="none" w:sz="0" w:space="0" w:color="auto"/>
            <w:right w:val="none" w:sz="0" w:space="0" w:color="auto"/>
          </w:divBdr>
        </w:div>
        <w:div w:id="670370722">
          <w:marLeft w:val="0"/>
          <w:marRight w:val="0"/>
          <w:marTop w:val="0"/>
          <w:marBottom w:val="0"/>
          <w:divBdr>
            <w:top w:val="none" w:sz="0" w:space="0" w:color="auto"/>
            <w:left w:val="none" w:sz="0" w:space="0" w:color="auto"/>
            <w:bottom w:val="none" w:sz="0" w:space="0" w:color="auto"/>
            <w:right w:val="none" w:sz="0" w:space="0" w:color="auto"/>
          </w:divBdr>
        </w:div>
        <w:div w:id="1509098985">
          <w:marLeft w:val="0"/>
          <w:marRight w:val="0"/>
          <w:marTop w:val="0"/>
          <w:marBottom w:val="0"/>
          <w:divBdr>
            <w:top w:val="none" w:sz="0" w:space="0" w:color="auto"/>
            <w:left w:val="none" w:sz="0" w:space="0" w:color="auto"/>
            <w:bottom w:val="none" w:sz="0" w:space="0" w:color="auto"/>
            <w:right w:val="none" w:sz="0" w:space="0" w:color="auto"/>
          </w:divBdr>
        </w:div>
        <w:div w:id="1244559767">
          <w:marLeft w:val="0"/>
          <w:marRight w:val="0"/>
          <w:marTop w:val="0"/>
          <w:marBottom w:val="0"/>
          <w:divBdr>
            <w:top w:val="none" w:sz="0" w:space="0" w:color="auto"/>
            <w:left w:val="none" w:sz="0" w:space="0" w:color="auto"/>
            <w:bottom w:val="none" w:sz="0" w:space="0" w:color="auto"/>
            <w:right w:val="none" w:sz="0" w:space="0" w:color="auto"/>
          </w:divBdr>
        </w:div>
        <w:div w:id="904027726">
          <w:marLeft w:val="0"/>
          <w:marRight w:val="0"/>
          <w:marTop w:val="0"/>
          <w:marBottom w:val="0"/>
          <w:divBdr>
            <w:top w:val="none" w:sz="0" w:space="0" w:color="auto"/>
            <w:left w:val="none" w:sz="0" w:space="0" w:color="auto"/>
            <w:bottom w:val="none" w:sz="0" w:space="0" w:color="auto"/>
            <w:right w:val="none" w:sz="0" w:space="0" w:color="auto"/>
          </w:divBdr>
        </w:div>
        <w:div w:id="2107267642">
          <w:marLeft w:val="0"/>
          <w:marRight w:val="0"/>
          <w:marTop w:val="0"/>
          <w:marBottom w:val="0"/>
          <w:divBdr>
            <w:top w:val="none" w:sz="0" w:space="0" w:color="auto"/>
            <w:left w:val="none" w:sz="0" w:space="0" w:color="auto"/>
            <w:bottom w:val="none" w:sz="0" w:space="0" w:color="auto"/>
            <w:right w:val="none" w:sz="0" w:space="0" w:color="auto"/>
          </w:divBdr>
        </w:div>
        <w:div w:id="2000571784">
          <w:marLeft w:val="0"/>
          <w:marRight w:val="0"/>
          <w:marTop w:val="0"/>
          <w:marBottom w:val="0"/>
          <w:divBdr>
            <w:top w:val="none" w:sz="0" w:space="0" w:color="auto"/>
            <w:left w:val="none" w:sz="0" w:space="0" w:color="auto"/>
            <w:bottom w:val="none" w:sz="0" w:space="0" w:color="auto"/>
            <w:right w:val="none" w:sz="0" w:space="0" w:color="auto"/>
          </w:divBdr>
        </w:div>
        <w:div w:id="2014261621">
          <w:marLeft w:val="0"/>
          <w:marRight w:val="0"/>
          <w:marTop w:val="0"/>
          <w:marBottom w:val="0"/>
          <w:divBdr>
            <w:top w:val="none" w:sz="0" w:space="0" w:color="auto"/>
            <w:left w:val="none" w:sz="0" w:space="0" w:color="auto"/>
            <w:bottom w:val="none" w:sz="0" w:space="0" w:color="auto"/>
            <w:right w:val="none" w:sz="0" w:space="0" w:color="auto"/>
          </w:divBdr>
        </w:div>
        <w:div w:id="1738702270">
          <w:marLeft w:val="0"/>
          <w:marRight w:val="0"/>
          <w:marTop w:val="0"/>
          <w:marBottom w:val="0"/>
          <w:divBdr>
            <w:top w:val="none" w:sz="0" w:space="0" w:color="auto"/>
            <w:left w:val="none" w:sz="0" w:space="0" w:color="auto"/>
            <w:bottom w:val="none" w:sz="0" w:space="0" w:color="auto"/>
            <w:right w:val="none" w:sz="0" w:space="0" w:color="auto"/>
          </w:divBdr>
        </w:div>
        <w:div w:id="329800030">
          <w:marLeft w:val="0"/>
          <w:marRight w:val="0"/>
          <w:marTop w:val="0"/>
          <w:marBottom w:val="0"/>
          <w:divBdr>
            <w:top w:val="none" w:sz="0" w:space="0" w:color="auto"/>
            <w:left w:val="none" w:sz="0" w:space="0" w:color="auto"/>
            <w:bottom w:val="none" w:sz="0" w:space="0" w:color="auto"/>
            <w:right w:val="none" w:sz="0" w:space="0" w:color="auto"/>
          </w:divBdr>
        </w:div>
        <w:div w:id="414018388">
          <w:marLeft w:val="0"/>
          <w:marRight w:val="0"/>
          <w:marTop w:val="0"/>
          <w:marBottom w:val="0"/>
          <w:divBdr>
            <w:top w:val="none" w:sz="0" w:space="0" w:color="auto"/>
            <w:left w:val="none" w:sz="0" w:space="0" w:color="auto"/>
            <w:bottom w:val="none" w:sz="0" w:space="0" w:color="auto"/>
            <w:right w:val="none" w:sz="0" w:space="0" w:color="auto"/>
          </w:divBdr>
        </w:div>
        <w:div w:id="648635114">
          <w:marLeft w:val="0"/>
          <w:marRight w:val="0"/>
          <w:marTop w:val="0"/>
          <w:marBottom w:val="0"/>
          <w:divBdr>
            <w:top w:val="none" w:sz="0" w:space="0" w:color="auto"/>
            <w:left w:val="none" w:sz="0" w:space="0" w:color="auto"/>
            <w:bottom w:val="none" w:sz="0" w:space="0" w:color="auto"/>
            <w:right w:val="none" w:sz="0" w:space="0" w:color="auto"/>
          </w:divBdr>
        </w:div>
        <w:div w:id="1354379819">
          <w:marLeft w:val="0"/>
          <w:marRight w:val="0"/>
          <w:marTop w:val="0"/>
          <w:marBottom w:val="0"/>
          <w:divBdr>
            <w:top w:val="none" w:sz="0" w:space="0" w:color="auto"/>
            <w:left w:val="none" w:sz="0" w:space="0" w:color="auto"/>
            <w:bottom w:val="none" w:sz="0" w:space="0" w:color="auto"/>
            <w:right w:val="none" w:sz="0" w:space="0" w:color="auto"/>
          </w:divBdr>
        </w:div>
        <w:div w:id="1087968941">
          <w:marLeft w:val="0"/>
          <w:marRight w:val="0"/>
          <w:marTop w:val="0"/>
          <w:marBottom w:val="0"/>
          <w:divBdr>
            <w:top w:val="none" w:sz="0" w:space="0" w:color="auto"/>
            <w:left w:val="none" w:sz="0" w:space="0" w:color="auto"/>
            <w:bottom w:val="none" w:sz="0" w:space="0" w:color="auto"/>
            <w:right w:val="none" w:sz="0" w:space="0" w:color="auto"/>
          </w:divBdr>
        </w:div>
        <w:div w:id="2120831849">
          <w:marLeft w:val="0"/>
          <w:marRight w:val="0"/>
          <w:marTop w:val="0"/>
          <w:marBottom w:val="0"/>
          <w:divBdr>
            <w:top w:val="none" w:sz="0" w:space="0" w:color="auto"/>
            <w:left w:val="none" w:sz="0" w:space="0" w:color="auto"/>
            <w:bottom w:val="none" w:sz="0" w:space="0" w:color="auto"/>
            <w:right w:val="none" w:sz="0" w:space="0" w:color="auto"/>
          </w:divBdr>
        </w:div>
        <w:div w:id="311907222">
          <w:marLeft w:val="0"/>
          <w:marRight w:val="0"/>
          <w:marTop w:val="0"/>
          <w:marBottom w:val="0"/>
          <w:divBdr>
            <w:top w:val="none" w:sz="0" w:space="0" w:color="auto"/>
            <w:left w:val="none" w:sz="0" w:space="0" w:color="auto"/>
            <w:bottom w:val="none" w:sz="0" w:space="0" w:color="auto"/>
            <w:right w:val="none" w:sz="0" w:space="0" w:color="auto"/>
          </w:divBdr>
        </w:div>
        <w:div w:id="903612383">
          <w:marLeft w:val="0"/>
          <w:marRight w:val="0"/>
          <w:marTop w:val="0"/>
          <w:marBottom w:val="0"/>
          <w:divBdr>
            <w:top w:val="none" w:sz="0" w:space="0" w:color="auto"/>
            <w:left w:val="none" w:sz="0" w:space="0" w:color="auto"/>
            <w:bottom w:val="none" w:sz="0" w:space="0" w:color="auto"/>
            <w:right w:val="none" w:sz="0" w:space="0" w:color="auto"/>
          </w:divBdr>
        </w:div>
        <w:div w:id="2083526141">
          <w:marLeft w:val="0"/>
          <w:marRight w:val="0"/>
          <w:marTop w:val="0"/>
          <w:marBottom w:val="0"/>
          <w:divBdr>
            <w:top w:val="none" w:sz="0" w:space="0" w:color="auto"/>
            <w:left w:val="none" w:sz="0" w:space="0" w:color="auto"/>
            <w:bottom w:val="none" w:sz="0" w:space="0" w:color="auto"/>
            <w:right w:val="none" w:sz="0" w:space="0" w:color="auto"/>
          </w:divBdr>
        </w:div>
        <w:div w:id="196040565">
          <w:marLeft w:val="0"/>
          <w:marRight w:val="0"/>
          <w:marTop w:val="0"/>
          <w:marBottom w:val="0"/>
          <w:divBdr>
            <w:top w:val="none" w:sz="0" w:space="0" w:color="auto"/>
            <w:left w:val="none" w:sz="0" w:space="0" w:color="auto"/>
            <w:bottom w:val="none" w:sz="0" w:space="0" w:color="auto"/>
            <w:right w:val="none" w:sz="0" w:space="0" w:color="auto"/>
          </w:divBdr>
        </w:div>
        <w:div w:id="863444735">
          <w:marLeft w:val="0"/>
          <w:marRight w:val="0"/>
          <w:marTop w:val="0"/>
          <w:marBottom w:val="0"/>
          <w:divBdr>
            <w:top w:val="none" w:sz="0" w:space="0" w:color="auto"/>
            <w:left w:val="none" w:sz="0" w:space="0" w:color="auto"/>
            <w:bottom w:val="none" w:sz="0" w:space="0" w:color="auto"/>
            <w:right w:val="none" w:sz="0" w:space="0" w:color="auto"/>
          </w:divBdr>
        </w:div>
        <w:div w:id="1047993396">
          <w:marLeft w:val="0"/>
          <w:marRight w:val="0"/>
          <w:marTop w:val="0"/>
          <w:marBottom w:val="0"/>
          <w:divBdr>
            <w:top w:val="none" w:sz="0" w:space="0" w:color="auto"/>
            <w:left w:val="none" w:sz="0" w:space="0" w:color="auto"/>
            <w:bottom w:val="none" w:sz="0" w:space="0" w:color="auto"/>
            <w:right w:val="none" w:sz="0" w:space="0" w:color="auto"/>
          </w:divBdr>
        </w:div>
        <w:div w:id="2001079313">
          <w:marLeft w:val="0"/>
          <w:marRight w:val="0"/>
          <w:marTop w:val="0"/>
          <w:marBottom w:val="0"/>
          <w:divBdr>
            <w:top w:val="none" w:sz="0" w:space="0" w:color="auto"/>
            <w:left w:val="none" w:sz="0" w:space="0" w:color="auto"/>
            <w:bottom w:val="none" w:sz="0" w:space="0" w:color="auto"/>
            <w:right w:val="none" w:sz="0" w:space="0" w:color="auto"/>
          </w:divBdr>
        </w:div>
        <w:div w:id="167838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nedt.2012.05.002" TargetMode="External"/><Relationship Id="rId3" Type="http://schemas.openxmlformats.org/officeDocument/2006/relationships/settings" Target="settings.xml"/><Relationship Id="rId7" Type="http://schemas.openxmlformats.org/officeDocument/2006/relationships/hyperlink" Target="https://www.asha.org/siteassets/uploadedfiles/multicultural/self-reflection-checklis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F9D9-3701-4779-A8B0-572BB80D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Carsone, Blair C</dc:creator>
  <cp:keywords/>
  <dc:description/>
  <cp:lastModifiedBy>Carsone, Blair C</cp:lastModifiedBy>
  <cp:revision>9</cp:revision>
  <dcterms:created xsi:type="dcterms:W3CDTF">2023-01-16T15:30:00Z</dcterms:created>
  <dcterms:modified xsi:type="dcterms:W3CDTF">2023-01-16T15:36:00Z</dcterms:modified>
</cp:coreProperties>
</file>